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A5" w:rsidRPr="00461811" w:rsidRDefault="005A1B3A" w:rsidP="00156034">
      <w:pPr>
        <w:rPr>
          <w:b/>
          <w:sz w:val="26"/>
          <w:szCs w:val="26"/>
        </w:rPr>
      </w:pPr>
      <w:r w:rsidRPr="00461811">
        <w:rPr>
          <w:b/>
          <w:sz w:val="26"/>
          <w:szCs w:val="26"/>
        </w:rPr>
        <w:t xml:space="preserve">      </w:t>
      </w:r>
      <w:r w:rsidR="00461811">
        <w:rPr>
          <w:b/>
          <w:sz w:val="26"/>
          <w:szCs w:val="26"/>
        </w:rPr>
        <w:t xml:space="preserve"> </w:t>
      </w:r>
      <w:r w:rsidRPr="00461811">
        <w:rPr>
          <w:b/>
          <w:sz w:val="26"/>
          <w:szCs w:val="26"/>
        </w:rPr>
        <w:t xml:space="preserve">  V š e o b e c n e   z á v ä z n é   n a r i a d e n i e   </w:t>
      </w:r>
      <w:r w:rsidR="00862A78">
        <w:rPr>
          <w:b/>
          <w:sz w:val="26"/>
          <w:szCs w:val="26"/>
        </w:rPr>
        <w:t>o</w:t>
      </w:r>
      <w:r w:rsidRPr="00461811">
        <w:rPr>
          <w:b/>
          <w:sz w:val="26"/>
          <w:szCs w:val="26"/>
        </w:rPr>
        <w:t> b c e  Nižná  č.</w:t>
      </w:r>
      <w:r w:rsidR="00E6213F">
        <w:rPr>
          <w:b/>
          <w:sz w:val="26"/>
          <w:szCs w:val="26"/>
        </w:rPr>
        <w:t>2</w:t>
      </w:r>
      <w:r w:rsidRPr="00461811">
        <w:rPr>
          <w:b/>
          <w:sz w:val="26"/>
          <w:szCs w:val="26"/>
        </w:rPr>
        <w:t>/201</w:t>
      </w:r>
      <w:r w:rsidR="00BF34F4">
        <w:rPr>
          <w:b/>
          <w:sz w:val="26"/>
          <w:szCs w:val="26"/>
        </w:rPr>
        <w:t>8</w:t>
      </w:r>
    </w:p>
    <w:p w:rsidR="00A719F6" w:rsidRPr="00461811" w:rsidRDefault="005A1B3A" w:rsidP="00156034">
      <w:pPr>
        <w:rPr>
          <w:b/>
          <w:sz w:val="26"/>
          <w:szCs w:val="26"/>
        </w:rPr>
      </w:pPr>
      <w:r w:rsidRPr="00461811">
        <w:rPr>
          <w:b/>
          <w:sz w:val="26"/>
          <w:szCs w:val="26"/>
        </w:rPr>
        <w:t xml:space="preserve">                   o  d a n i   z   n e h n u t e ľ n o s t í  na kalendárny rok 201</w:t>
      </w:r>
      <w:r w:rsidR="00BF34F4">
        <w:rPr>
          <w:b/>
          <w:sz w:val="26"/>
          <w:szCs w:val="26"/>
        </w:rPr>
        <w:t>9</w:t>
      </w:r>
    </w:p>
    <w:p w:rsidR="00A719F6" w:rsidRPr="005A1B3A" w:rsidRDefault="00A719F6" w:rsidP="005A1B3A">
      <w:pPr>
        <w:rPr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smartTag w:uri="urn:schemas-microsoft-com:office:smarttags" w:element="PersonName">
        <w:smartTagPr>
          <w:attr w:name="ProductID" w:val="Obec Nižná"/>
        </w:smartTagPr>
        <w:r>
          <w:rPr>
            <w:rFonts w:ascii="Arial" w:hAnsi="Arial" w:cs="Arial"/>
            <w:sz w:val="20"/>
            <w:szCs w:val="20"/>
          </w:rPr>
          <w:t xml:space="preserve">Obec </w:t>
        </w:r>
        <w:r w:rsidR="003B4C7C">
          <w:rPr>
            <w:rFonts w:ascii="Arial" w:hAnsi="Arial" w:cs="Arial"/>
            <w:sz w:val="20"/>
            <w:szCs w:val="20"/>
          </w:rPr>
          <w:t>Nižná</w:t>
        </w:r>
      </w:smartTag>
      <w:r>
        <w:rPr>
          <w:rFonts w:ascii="Arial" w:hAnsi="Arial" w:cs="Arial"/>
          <w:sz w:val="20"/>
          <w:szCs w:val="20"/>
        </w:rPr>
        <w:t xml:space="preserve"> v súlade s ustanovením § 6 ods. 2 zákona č. 369/1990 Zb. o obecnom zriadení v znení neskorších predpisov </w:t>
      </w:r>
      <w:r w:rsidR="007D21D5">
        <w:rPr>
          <w:rFonts w:ascii="Arial" w:hAnsi="Arial" w:cs="Arial"/>
          <w:sz w:val="20"/>
          <w:szCs w:val="20"/>
        </w:rPr>
        <w:t xml:space="preserve">(ďalej len zákon o obecnom zriadení) </w:t>
      </w:r>
      <w:r>
        <w:rPr>
          <w:rFonts w:ascii="Arial" w:hAnsi="Arial" w:cs="Arial"/>
          <w:sz w:val="20"/>
          <w:szCs w:val="20"/>
        </w:rPr>
        <w:t xml:space="preserve">a ustanoveniami </w:t>
      </w:r>
      <w:r w:rsidR="0084783F">
        <w:rPr>
          <w:rFonts w:ascii="Arial" w:hAnsi="Arial" w:cs="Arial"/>
          <w:sz w:val="20"/>
          <w:szCs w:val="20"/>
        </w:rPr>
        <w:t>§ 7 ods. 5 , § 8 ods. 2, § 12 ods.</w:t>
      </w:r>
      <w:r w:rsidR="00D178F5">
        <w:rPr>
          <w:rFonts w:ascii="Arial" w:hAnsi="Arial" w:cs="Arial"/>
          <w:sz w:val="20"/>
          <w:szCs w:val="20"/>
        </w:rPr>
        <w:t>2 a</w:t>
      </w:r>
      <w:r w:rsidR="0084783F">
        <w:rPr>
          <w:rFonts w:ascii="Arial" w:hAnsi="Arial" w:cs="Arial"/>
          <w:sz w:val="20"/>
          <w:szCs w:val="20"/>
        </w:rPr>
        <w:t xml:space="preserve"> 3, § 16 ods.2 a 3, § 17 ods. </w:t>
      </w:r>
      <w:smartTag w:uri="urn:schemas-microsoft-com:office:smarttags" w:element="metricconverter">
        <w:smartTagPr>
          <w:attr w:name="ProductID" w:val="3 a"/>
        </w:smartTagPr>
        <w:r w:rsidR="0084783F">
          <w:rPr>
            <w:rFonts w:ascii="Arial" w:hAnsi="Arial" w:cs="Arial"/>
            <w:sz w:val="20"/>
            <w:szCs w:val="20"/>
          </w:rPr>
          <w:t>3</w:t>
        </w:r>
        <w:r w:rsidR="003B4C7C">
          <w:rPr>
            <w:rFonts w:ascii="Arial" w:hAnsi="Arial" w:cs="Arial"/>
            <w:sz w:val="20"/>
            <w:szCs w:val="20"/>
          </w:rPr>
          <w:t xml:space="preserve"> a</w:t>
        </w:r>
      </w:smartTag>
      <w:r w:rsidR="0084783F">
        <w:rPr>
          <w:rFonts w:ascii="Arial" w:hAnsi="Arial" w:cs="Arial"/>
          <w:sz w:val="20"/>
          <w:szCs w:val="20"/>
        </w:rPr>
        <w:t xml:space="preserve"> 4, § </w:t>
      </w:r>
      <w:smartTag w:uri="urn:schemas-microsoft-com:office:smarttags" w:element="metricconverter">
        <w:smartTagPr>
          <w:attr w:name="ProductID" w:val="98 a"/>
        </w:smartTagPr>
        <w:r w:rsidR="0084783F">
          <w:rPr>
            <w:rFonts w:ascii="Arial" w:hAnsi="Arial" w:cs="Arial"/>
            <w:sz w:val="20"/>
            <w:szCs w:val="20"/>
          </w:rPr>
          <w:t>98</w:t>
        </w:r>
        <w:r w:rsidR="003B4C7C">
          <w:rPr>
            <w:rFonts w:ascii="Arial" w:hAnsi="Arial" w:cs="Arial"/>
            <w:sz w:val="20"/>
            <w:szCs w:val="20"/>
          </w:rPr>
          <w:t xml:space="preserve"> a</w:t>
        </w:r>
      </w:smartTag>
      <w:r w:rsidR="0084783F">
        <w:rPr>
          <w:rFonts w:ascii="Arial" w:hAnsi="Arial" w:cs="Arial"/>
          <w:sz w:val="20"/>
          <w:szCs w:val="20"/>
        </w:rPr>
        <w:t xml:space="preserve"> § 99e ods. 9 </w:t>
      </w:r>
      <w:r>
        <w:rPr>
          <w:rFonts w:ascii="Arial" w:hAnsi="Arial" w:cs="Arial"/>
          <w:sz w:val="20"/>
          <w:szCs w:val="20"/>
        </w:rPr>
        <w:t xml:space="preserve">zákona č. 582/2004 Z.z. o miestnych daniach a miestnom poplatku za komunálne odpady a drobné stavebné odpady  v znení neskorších predpisov </w:t>
      </w:r>
      <w:r w:rsidR="00620288">
        <w:rPr>
          <w:rFonts w:ascii="Arial" w:hAnsi="Arial" w:cs="Arial"/>
          <w:sz w:val="20"/>
          <w:szCs w:val="20"/>
        </w:rPr>
        <w:t xml:space="preserve"> </w:t>
      </w:r>
      <w:r w:rsidR="007D21D5">
        <w:rPr>
          <w:rFonts w:ascii="Arial" w:hAnsi="Arial" w:cs="Arial"/>
          <w:sz w:val="20"/>
          <w:szCs w:val="20"/>
        </w:rPr>
        <w:t xml:space="preserve">(ďalej len zákon o miestnych daniach ) </w:t>
      </w:r>
      <w:r w:rsidR="00620288">
        <w:rPr>
          <w:rFonts w:ascii="Arial" w:hAnsi="Arial" w:cs="Arial"/>
          <w:sz w:val="20"/>
          <w:szCs w:val="20"/>
        </w:rPr>
        <w:t>ustanovuje</w:t>
      </w:r>
      <w:r w:rsidR="005A7DF6">
        <w:rPr>
          <w:rFonts w:ascii="Arial" w:hAnsi="Arial" w:cs="Arial"/>
          <w:sz w:val="20"/>
          <w:szCs w:val="20"/>
        </w:rPr>
        <w:t xml:space="preserve"> nasledovné: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</w:t>
      </w:r>
      <w:r w:rsidR="00A719F6">
        <w:rPr>
          <w:rFonts w:ascii="Arial" w:hAnsi="Arial" w:cs="Arial"/>
          <w:b/>
          <w:sz w:val="20"/>
          <w:szCs w:val="20"/>
        </w:rPr>
        <w:t>1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Základné  ustanovenie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3417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1.</w:t>
      </w:r>
      <w:r w:rsidR="006B55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Obecné zastupiteľstvo v</w:t>
      </w:r>
      <w:r w:rsidR="003B4C7C">
        <w:rPr>
          <w:rFonts w:ascii="Arial" w:hAnsi="Arial" w:cs="Arial"/>
          <w:sz w:val="20"/>
          <w:szCs w:val="20"/>
        </w:rPr>
        <w:t> Nižnej</w:t>
      </w:r>
      <w:r>
        <w:rPr>
          <w:rFonts w:ascii="Arial" w:hAnsi="Arial" w:cs="Arial"/>
          <w:sz w:val="20"/>
          <w:szCs w:val="20"/>
        </w:rPr>
        <w:t xml:space="preserve"> podľa § 11 ods. 4 písm. d) zákona  o obecnom zriadení  </w:t>
      </w:r>
      <w:r w:rsidR="0093417E" w:rsidRPr="0093417E">
        <w:rPr>
          <w:rFonts w:ascii="Arial" w:hAnsi="Arial" w:cs="Arial"/>
          <w:b/>
          <w:sz w:val="20"/>
          <w:szCs w:val="20"/>
        </w:rPr>
        <w:t>rozhodlo</w:t>
      </w:r>
      <w:r w:rsidRPr="0093417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že v nadväznosti na § 98 zákona  o miestnych daniach  </w:t>
      </w:r>
      <w:r w:rsidRPr="0093417E">
        <w:rPr>
          <w:rFonts w:ascii="Arial" w:hAnsi="Arial" w:cs="Arial"/>
          <w:b/>
          <w:sz w:val="20"/>
          <w:szCs w:val="20"/>
        </w:rPr>
        <w:t>zavádza</w:t>
      </w:r>
      <w:r>
        <w:rPr>
          <w:rFonts w:ascii="Arial" w:hAnsi="Arial" w:cs="Arial"/>
          <w:sz w:val="20"/>
          <w:szCs w:val="20"/>
        </w:rPr>
        <w:t>  s účinnosťou od 1. januára 201</w:t>
      </w:r>
      <w:r w:rsidR="00BF34F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 </w:t>
      </w:r>
      <w:r w:rsidR="00FB63B7" w:rsidRPr="00FB63B7">
        <w:rPr>
          <w:rFonts w:ascii="Arial" w:hAnsi="Arial" w:cs="Arial"/>
          <w:b/>
          <w:sz w:val="20"/>
          <w:szCs w:val="20"/>
        </w:rPr>
        <w:t>daň z nehnuteľností.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09CB" w:rsidRDefault="00435060" w:rsidP="00B55F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3417E">
        <w:rPr>
          <w:rFonts w:ascii="Arial" w:hAnsi="Arial" w:cs="Arial"/>
          <w:sz w:val="20"/>
          <w:szCs w:val="20"/>
        </w:rPr>
        <w:t xml:space="preserve">   </w:t>
      </w:r>
      <w:r w:rsidR="00A719F6">
        <w:rPr>
          <w:rFonts w:ascii="Arial" w:hAnsi="Arial" w:cs="Arial"/>
          <w:sz w:val="20"/>
          <w:szCs w:val="20"/>
        </w:rPr>
        <w:t>2.</w:t>
      </w:r>
      <w:r w:rsidR="006B55EA">
        <w:rPr>
          <w:rFonts w:ascii="Arial" w:hAnsi="Arial" w:cs="Arial"/>
          <w:sz w:val="20"/>
          <w:szCs w:val="20"/>
        </w:rPr>
        <w:t xml:space="preserve"> </w:t>
      </w:r>
      <w:r w:rsidR="00A719F6">
        <w:rPr>
          <w:rFonts w:ascii="Arial" w:hAnsi="Arial" w:cs="Arial"/>
          <w:sz w:val="20"/>
          <w:szCs w:val="20"/>
        </w:rPr>
        <w:t xml:space="preserve">Toto všeobecne záväzné nariadenie upravuje podmienky určovania a vyberania dane z nehnuteľností na území </w:t>
      </w:r>
      <w:r w:rsidR="00862A78">
        <w:rPr>
          <w:rFonts w:ascii="Arial" w:hAnsi="Arial" w:cs="Arial"/>
          <w:sz w:val="20"/>
          <w:szCs w:val="20"/>
        </w:rPr>
        <w:t>o</w:t>
      </w:r>
      <w:r w:rsidR="00A719F6">
        <w:rPr>
          <w:rFonts w:ascii="Arial" w:hAnsi="Arial" w:cs="Arial"/>
          <w:sz w:val="20"/>
          <w:szCs w:val="20"/>
        </w:rPr>
        <w:t>bce</w:t>
      </w:r>
      <w:r w:rsidR="003B4C7C">
        <w:rPr>
          <w:rFonts w:ascii="Arial" w:hAnsi="Arial" w:cs="Arial"/>
          <w:sz w:val="20"/>
          <w:szCs w:val="20"/>
        </w:rPr>
        <w:t xml:space="preserve"> Nižná (</w:t>
      </w:r>
      <w:proofErr w:type="spellStart"/>
      <w:r w:rsidR="003B4C7C">
        <w:rPr>
          <w:rFonts w:ascii="Arial" w:hAnsi="Arial" w:cs="Arial"/>
          <w:sz w:val="20"/>
          <w:szCs w:val="20"/>
        </w:rPr>
        <w:t>k.ú</w:t>
      </w:r>
      <w:proofErr w:type="spellEnd"/>
      <w:r w:rsidR="003B4C7C">
        <w:rPr>
          <w:rFonts w:ascii="Arial" w:hAnsi="Arial" w:cs="Arial"/>
          <w:sz w:val="20"/>
          <w:szCs w:val="20"/>
        </w:rPr>
        <w:t>.</w:t>
      </w:r>
      <w:r w:rsidR="00B55F4D">
        <w:rPr>
          <w:rFonts w:ascii="Arial" w:hAnsi="Arial" w:cs="Arial"/>
          <w:sz w:val="20"/>
          <w:szCs w:val="20"/>
        </w:rPr>
        <w:t xml:space="preserve"> </w:t>
      </w:r>
      <w:r w:rsidR="003B4C7C">
        <w:rPr>
          <w:rFonts w:ascii="Arial" w:hAnsi="Arial" w:cs="Arial"/>
          <w:sz w:val="20"/>
          <w:szCs w:val="20"/>
        </w:rPr>
        <w:t>Nižná a </w:t>
      </w:r>
      <w:proofErr w:type="spellStart"/>
      <w:r w:rsidR="003B4C7C">
        <w:rPr>
          <w:rFonts w:ascii="Arial" w:hAnsi="Arial" w:cs="Arial"/>
          <w:sz w:val="20"/>
          <w:szCs w:val="20"/>
        </w:rPr>
        <w:t>k.ú</w:t>
      </w:r>
      <w:proofErr w:type="spellEnd"/>
      <w:r w:rsidR="003B4C7C">
        <w:rPr>
          <w:rFonts w:ascii="Arial" w:hAnsi="Arial" w:cs="Arial"/>
          <w:sz w:val="20"/>
          <w:szCs w:val="20"/>
        </w:rPr>
        <w:t>.</w:t>
      </w:r>
      <w:r w:rsidR="00B55F4D">
        <w:rPr>
          <w:rFonts w:ascii="Arial" w:hAnsi="Arial" w:cs="Arial"/>
          <w:sz w:val="20"/>
          <w:szCs w:val="20"/>
        </w:rPr>
        <w:t xml:space="preserve"> </w:t>
      </w:r>
      <w:r w:rsidR="003B4C7C">
        <w:rPr>
          <w:rFonts w:ascii="Arial" w:hAnsi="Arial" w:cs="Arial"/>
          <w:sz w:val="20"/>
          <w:szCs w:val="20"/>
        </w:rPr>
        <w:t>Zemianska Dedina)</w:t>
      </w:r>
      <w:r w:rsidR="00A719F6">
        <w:rPr>
          <w:rFonts w:ascii="Arial" w:hAnsi="Arial" w:cs="Arial"/>
          <w:sz w:val="20"/>
          <w:szCs w:val="20"/>
        </w:rPr>
        <w:t xml:space="preserve"> v zdaňovacom období roku 201</w:t>
      </w:r>
      <w:r w:rsidR="00BF34F4">
        <w:rPr>
          <w:rFonts w:ascii="Arial" w:hAnsi="Arial" w:cs="Arial"/>
          <w:sz w:val="20"/>
          <w:szCs w:val="20"/>
        </w:rPr>
        <w:t>9</w:t>
      </w:r>
      <w:r w:rsidR="00A719F6">
        <w:rPr>
          <w:rFonts w:ascii="Arial" w:hAnsi="Arial" w:cs="Arial"/>
          <w:sz w:val="20"/>
          <w:szCs w:val="20"/>
        </w:rPr>
        <w:t xml:space="preserve">. </w:t>
      </w:r>
    </w:p>
    <w:p w:rsidR="002709CB" w:rsidRPr="002709CB" w:rsidRDefault="00435060" w:rsidP="002709C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709CB" w:rsidRPr="002709CB">
        <w:rPr>
          <w:rFonts w:ascii="Arial" w:hAnsi="Arial" w:cs="Arial"/>
          <w:sz w:val="20"/>
          <w:szCs w:val="20"/>
        </w:rPr>
        <w:t>3.</w:t>
      </w:r>
      <w:r w:rsidR="006B55EA">
        <w:rPr>
          <w:rFonts w:ascii="Arial" w:hAnsi="Arial" w:cs="Arial"/>
          <w:sz w:val="20"/>
          <w:szCs w:val="20"/>
        </w:rPr>
        <w:t xml:space="preserve"> </w:t>
      </w:r>
      <w:r w:rsidR="002709CB" w:rsidRPr="002709CB">
        <w:rPr>
          <w:rFonts w:ascii="Arial" w:hAnsi="Arial" w:cs="Arial"/>
          <w:sz w:val="20"/>
          <w:szCs w:val="20"/>
        </w:rPr>
        <w:t>Správu dan</w:t>
      </w:r>
      <w:r w:rsidR="002709CB">
        <w:rPr>
          <w:rFonts w:ascii="Arial" w:hAnsi="Arial" w:cs="Arial"/>
          <w:sz w:val="20"/>
          <w:szCs w:val="20"/>
        </w:rPr>
        <w:t>e z nehnuteľnost</w:t>
      </w:r>
      <w:r w:rsidR="002709CB" w:rsidRPr="002709CB">
        <w:rPr>
          <w:rFonts w:ascii="Arial" w:hAnsi="Arial" w:cs="Arial"/>
          <w:sz w:val="20"/>
          <w:szCs w:val="20"/>
        </w:rPr>
        <w:t>í  vykonáva</w:t>
      </w:r>
      <w:r w:rsidR="00862A78">
        <w:rPr>
          <w:rFonts w:ascii="Arial" w:hAnsi="Arial" w:cs="Arial"/>
          <w:sz w:val="20"/>
          <w:szCs w:val="20"/>
        </w:rPr>
        <w:t>:</w:t>
      </w:r>
      <w:r w:rsidR="002709CB" w:rsidRPr="002709CB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Obec Nižná"/>
        </w:smartTagPr>
        <w:r w:rsidR="002709CB" w:rsidRPr="002709CB">
          <w:rPr>
            <w:rFonts w:ascii="Arial" w:hAnsi="Arial" w:cs="Arial"/>
            <w:sz w:val="20"/>
            <w:szCs w:val="20"/>
          </w:rPr>
          <w:t>Obec Nižná</w:t>
        </w:r>
      </w:smartTag>
      <w:r w:rsidR="002709CB" w:rsidRPr="002709CB">
        <w:rPr>
          <w:rFonts w:ascii="Arial" w:hAnsi="Arial" w:cs="Arial"/>
          <w:sz w:val="20"/>
          <w:szCs w:val="20"/>
        </w:rPr>
        <w:t xml:space="preserve"> so sídlom Nová doba 506, 027 43 Nižná</w:t>
      </w:r>
      <w:r w:rsidR="00CC4901">
        <w:rPr>
          <w:rFonts w:ascii="Arial" w:hAnsi="Arial" w:cs="Arial"/>
          <w:sz w:val="20"/>
          <w:szCs w:val="20"/>
        </w:rPr>
        <w:t>.</w:t>
      </w:r>
      <w:r w:rsidR="002709CB" w:rsidRPr="002709CB">
        <w:rPr>
          <w:rFonts w:ascii="Arial" w:hAnsi="Arial" w:cs="Arial"/>
          <w:sz w:val="20"/>
          <w:szCs w:val="20"/>
        </w:rPr>
        <w:t xml:space="preserve">   </w:t>
      </w:r>
    </w:p>
    <w:p w:rsidR="002709CB" w:rsidRDefault="002709CB" w:rsidP="00270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719F6" w:rsidRDefault="002709CB" w:rsidP="00270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A719F6">
        <w:rPr>
          <w:rFonts w:ascii="Arial" w:hAnsi="Arial" w:cs="Arial"/>
          <w:b/>
          <w:sz w:val="22"/>
          <w:szCs w:val="22"/>
        </w:rPr>
        <w:t>D A Ň   Z   P O Z E M K O V</w:t>
      </w: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A719F6">
        <w:rPr>
          <w:rFonts w:ascii="Arial" w:hAnsi="Arial" w:cs="Arial"/>
          <w:b/>
          <w:sz w:val="22"/>
          <w:szCs w:val="22"/>
        </w:rPr>
        <w:t>2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Základ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Správca dane ustanovuje na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3B4C7C">
        <w:rPr>
          <w:rFonts w:ascii="Arial" w:hAnsi="Arial" w:cs="Arial"/>
          <w:sz w:val="20"/>
          <w:szCs w:val="20"/>
        </w:rPr>
        <w:t>Nižná</w:t>
      </w:r>
      <w:r>
        <w:rPr>
          <w:rFonts w:ascii="Arial" w:hAnsi="Arial" w:cs="Arial"/>
          <w:sz w:val="20"/>
          <w:szCs w:val="20"/>
        </w:rPr>
        <w:t xml:space="preserve"> hodnotu pozemku, ktorou sa pri výpočte základu dane z pozemkov násobí výmera pozemku v m2 za lesné pozemky, na ktorých sú hospodárske lesy,   rybníky s chovom rýb a ostatné hospodársky  využívané vodné plochy </w:t>
      </w:r>
      <w:r w:rsidR="004E3F8F">
        <w:rPr>
          <w:rFonts w:ascii="Arial" w:hAnsi="Arial" w:cs="Arial"/>
          <w:sz w:val="20"/>
          <w:szCs w:val="20"/>
        </w:rPr>
        <w:t>vo výške</w:t>
      </w:r>
      <w:r w:rsidR="003B4C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442E29">
        <w:rPr>
          <w:rFonts w:ascii="Arial" w:hAnsi="Arial" w:cs="Arial"/>
          <w:b/>
          <w:sz w:val="20"/>
          <w:szCs w:val="20"/>
        </w:rPr>
        <w:t>18</w:t>
      </w:r>
      <w:r w:rsidR="004E3F8F">
        <w:rPr>
          <w:rFonts w:ascii="Arial" w:hAnsi="Arial" w:cs="Arial"/>
          <w:b/>
          <w:sz w:val="20"/>
          <w:szCs w:val="20"/>
        </w:rPr>
        <w:t xml:space="preserve"> </w:t>
      </w:r>
      <w:r w:rsidR="00F43B92">
        <w:rPr>
          <w:rFonts w:ascii="Arial" w:hAnsi="Arial" w:cs="Arial"/>
          <w:b/>
          <w:sz w:val="20"/>
          <w:szCs w:val="20"/>
        </w:rPr>
        <w:t>eur</w:t>
      </w:r>
      <w:r w:rsidR="004E3F8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A5AFE" w:rsidRDefault="001A5AFE" w:rsidP="001A5A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Čl.3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Správca dane určuje pre  pozemky na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4E3F8F">
        <w:rPr>
          <w:rFonts w:ascii="Arial" w:hAnsi="Arial" w:cs="Arial"/>
          <w:sz w:val="20"/>
          <w:szCs w:val="20"/>
        </w:rPr>
        <w:t>Nižná</w:t>
      </w:r>
      <w:r>
        <w:rPr>
          <w:rFonts w:ascii="Arial" w:hAnsi="Arial" w:cs="Arial"/>
          <w:sz w:val="20"/>
          <w:szCs w:val="20"/>
        </w:rPr>
        <w:t xml:space="preserve"> ročnú sadzbu dane z pozemkov: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orná pôda, chmeľnice, vinice</w:t>
      </w:r>
      <w:r w:rsidR="006F2D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ovocné sady, trvalé trávnaté porasty  </w:t>
      </w:r>
      <w:r w:rsidR="000F08BC" w:rsidRPr="000F08BC">
        <w:rPr>
          <w:rFonts w:ascii="Arial" w:hAnsi="Arial" w:cs="Arial"/>
          <w:b/>
          <w:sz w:val="20"/>
          <w:szCs w:val="20"/>
        </w:rPr>
        <w:t>0</w:t>
      </w:r>
      <w:r w:rsidRPr="000F08BC">
        <w:rPr>
          <w:rFonts w:ascii="Arial" w:hAnsi="Arial" w:cs="Arial"/>
          <w:b/>
          <w:sz w:val="20"/>
          <w:szCs w:val="20"/>
        </w:rPr>
        <w:t>,</w:t>
      </w:r>
      <w:r w:rsidR="004E3F8F">
        <w:rPr>
          <w:rFonts w:ascii="Arial" w:hAnsi="Arial" w:cs="Arial"/>
          <w:b/>
          <w:sz w:val="20"/>
          <w:szCs w:val="20"/>
        </w:rPr>
        <w:t>2</w:t>
      </w:r>
      <w:r w:rsidR="00193FD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záhrady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55</w:t>
      </w:r>
      <w:r w:rsidR="00DC64C7"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zastavané plochy a nádvoria, ostatné plochy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5</w:t>
      </w:r>
      <w:r w:rsidR="000F08B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lesné pozemky, na ktorých sú hospodárske lesy,  rybníky s chovom rýb a ostatné hospodársky využívané vodné plochy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5%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stavebné pozemky </w:t>
      </w:r>
      <w:r w:rsidR="004E3F8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,</w:t>
      </w:r>
      <w:r w:rsidR="004E3F8F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%</w:t>
      </w:r>
      <w:r w:rsidR="00193FD9" w:rsidRPr="00193FD9">
        <w:rPr>
          <w:rFonts w:ascii="Arial" w:hAnsi="Arial" w:cs="Arial"/>
          <w:sz w:val="20"/>
          <w:szCs w:val="20"/>
        </w:rPr>
        <w:t xml:space="preserve"> zo základu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4901" w:rsidRDefault="00A719F6" w:rsidP="00CC49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A Ň   Z O   S T A V I E B</w:t>
      </w:r>
    </w:p>
    <w:p w:rsidR="00A719F6" w:rsidRDefault="001A5AFE" w:rsidP="001A5A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Čl.4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4E3F8F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Správca dane určuje pre  stavby na 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4E3F8F">
        <w:rPr>
          <w:rFonts w:ascii="Arial" w:hAnsi="Arial" w:cs="Arial"/>
          <w:sz w:val="20"/>
          <w:szCs w:val="20"/>
        </w:rPr>
        <w:t xml:space="preserve">Nižná </w:t>
      </w:r>
      <w:r>
        <w:rPr>
          <w:rFonts w:ascii="Arial" w:hAnsi="Arial" w:cs="Arial"/>
          <w:sz w:val="20"/>
          <w:szCs w:val="20"/>
        </w:rPr>
        <w:t xml:space="preserve"> ročnú sadzbu dane zo stavieb za každý aj začatý m2 zastavanej plochy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0,0</w:t>
      </w:r>
      <w:r w:rsidR="004E3F8F">
        <w:rPr>
          <w:rFonts w:ascii="Arial" w:hAnsi="Arial" w:cs="Arial"/>
          <w:b/>
          <w:sz w:val="20"/>
          <w:szCs w:val="20"/>
        </w:rPr>
        <w:t>7 eur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stavby na bývanie a drobné stavby, ktoré majú doplnkovú funkciu pre hlavnú stavbu,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0,</w:t>
      </w:r>
      <w:r w:rsidR="004E3F8F">
        <w:rPr>
          <w:rFonts w:ascii="Arial" w:hAnsi="Arial" w:cs="Arial"/>
          <w:b/>
          <w:sz w:val="20"/>
          <w:szCs w:val="20"/>
        </w:rPr>
        <w:t>21 eur</w:t>
      </w:r>
      <w:r>
        <w:rPr>
          <w:rFonts w:ascii="Arial" w:hAnsi="Arial" w:cs="Arial"/>
          <w:sz w:val="20"/>
          <w:szCs w:val="20"/>
        </w:rPr>
        <w:t xml:space="preserve"> za stavby na pôdohospodársku produkciu, skleníky, stavby pre vodné hospodárstvo, stavby využívané na skladovanie vlastnej pôdohospodárskej produkcie vrátane stavieb na vlastnú administratívu,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4E3F8F">
        <w:rPr>
          <w:rFonts w:ascii="Arial" w:hAnsi="Arial" w:cs="Arial"/>
          <w:b/>
          <w:sz w:val="20"/>
          <w:szCs w:val="20"/>
        </w:rPr>
        <w:t>0,31 eur</w:t>
      </w:r>
      <w:r w:rsidR="004E3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stavby rekreačných a záhradkárskych chát a domčekov na individuálnu rekreáciu,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</w:t>
      </w:r>
      <w:r w:rsidR="004E3F8F">
        <w:rPr>
          <w:rFonts w:ascii="Arial" w:hAnsi="Arial" w:cs="Arial"/>
          <w:b/>
          <w:sz w:val="20"/>
          <w:szCs w:val="20"/>
        </w:rPr>
        <w:t>0,32 eur</w:t>
      </w:r>
      <w:r>
        <w:rPr>
          <w:rFonts w:ascii="Arial" w:hAnsi="Arial" w:cs="Arial"/>
          <w:sz w:val="20"/>
          <w:szCs w:val="20"/>
        </w:rPr>
        <w:t xml:space="preserve"> za samostatne stojace garáže a samostatné stavby hromadných garáží a stavby určené alebo používané na tieto účely postavené mimo bytových domov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 w:rsidR="004E3F8F">
        <w:rPr>
          <w:rFonts w:ascii="Arial" w:hAnsi="Arial" w:cs="Arial"/>
          <w:b/>
          <w:sz w:val="20"/>
          <w:szCs w:val="20"/>
        </w:rPr>
        <w:t>0,90 eur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priemyselné stavby, stavby slúžiace energetike, stavby slúžiace stavebníctvu, stavby využívané na skladovanie vlastnej produkcie vrátane stavieb na vlastnú administratívu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f) </w:t>
      </w:r>
      <w:r w:rsidR="004E3F8F">
        <w:rPr>
          <w:rFonts w:ascii="Arial" w:hAnsi="Arial" w:cs="Arial"/>
          <w:b/>
          <w:sz w:val="20"/>
          <w:szCs w:val="20"/>
        </w:rPr>
        <w:t>1,32 eur</w:t>
      </w:r>
      <w:r>
        <w:rPr>
          <w:rFonts w:ascii="Arial" w:hAnsi="Arial" w:cs="Arial"/>
          <w:sz w:val="20"/>
          <w:szCs w:val="20"/>
        </w:rPr>
        <w:t xml:space="preserve"> za stavby na ostatné podnikanie a na zárobkovú činnosť, skladovanie a administratívu súvisiacu s ostatným po</w:t>
      </w:r>
      <w:r w:rsidR="00B55F4D">
        <w:rPr>
          <w:rFonts w:ascii="Arial" w:hAnsi="Arial" w:cs="Arial"/>
          <w:sz w:val="20"/>
          <w:szCs w:val="20"/>
        </w:rPr>
        <w:t>dnikaním a zárobkovou činnosťou</w:t>
      </w:r>
      <w:r>
        <w:rPr>
          <w:rFonts w:ascii="Arial" w:hAnsi="Arial" w:cs="Arial"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g) </w:t>
      </w:r>
      <w:r w:rsidR="004E3F8F">
        <w:rPr>
          <w:rFonts w:ascii="Arial" w:hAnsi="Arial" w:cs="Arial"/>
          <w:b/>
          <w:sz w:val="20"/>
          <w:szCs w:val="20"/>
        </w:rPr>
        <w:t>0,29 eur</w:t>
      </w:r>
      <w:r>
        <w:rPr>
          <w:rFonts w:ascii="Arial" w:hAnsi="Arial" w:cs="Arial"/>
          <w:sz w:val="20"/>
          <w:szCs w:val="20"/>
        </w:rPr>
        <w:t xml:space="preserve"> za ostatné stavby.</w:t>
      </w:r>
    </w:p>
    <w:p w:rsidR="0093417E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E3F8F">
        <w:rPr>
          <w:rFonts w:ascii="Arial" w:hAnsi="Arial" w:cs="Arial"/>
          <w:sz w:val="20"/>
          <w:szCs w:val="20"/>
        </w:rPr>
        <w:t>2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Správca dane určuje pri viacpodlažných stavbách pre všetky druhy stavieb príplatok za podlažie </w:t>
      </w:r>
      <w:r w:rsidR="004E3F8F">
        <w:rPr>
          <w:rFonts w:ascii="Arial" w:hAnsi="Arial" w:cs="Arial"/>
          <w:b/>
          <w:sz w:val="20"/>
          <w:szCs w:val="20"/>
        </w:rPr>
        <w:t>0,0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="004E3F8F">
        <w:rPr>
          <w:rFonts w:ascii="Arial" w:hAnsi="Arial" w:cs="Arial"/>
          <w:b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za každé ďalšie podlažie okrem prvého nadzemného podlažia.</w:t>
      </w:r>
    </w:p>
    <w:p w:rsidR="00435060" w:rsidRDefault="0043506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A Ň   Z  B Y T O</w:t>
      </w:r>
      <w:r w:rsidR="00435060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V</w:t>
      </w:r>
    </w:p>
    <w:p w:rsidR="00435060" w:rsidRDefault="00435060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Čl.5</w:t>
      </w:r>
      <w:r w:rsidR="00A719F6">
        <w:rPr>
          <w:rFonts w:ascii="Arial" w:hAnsi="Arial" w:cs="Arial"/>
          <w:b/>
          <w:sz w:val="22"/>
          <w:szCs w:val="22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1B59A5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719F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A719F6">
        <w:rPr>
          <w:rFonts w:ascii="Arial" w:hAnsi="Arial" w:cs="Arial"/>
          <w:sz w:val="20"/>
          <w:szCs w:val="20"/>
        </w:rPr>
        <w:t xml:space="preserve"> Ročná sadzba dane z bytov </w:t>
      </w:r>
      <w:r w:rsidR="00A719F6" w:rsidRPr="001B59A5">
        <w:rPr>
          <w:rFonts w:ascii="Arial" w:hAnsi="Arial" w:cs="Arial"/>
          <w:b/>
          <w:sz w:val="20"/>
          <w:szCs w:val="20"/>
        </w:rPr>
        <w:t>za byt</w:t>
      </w:r>
      <w:r w:rsidR="00A719F6">
        <w:rPr>
          <w:rFonts w:ascii="Arial" w:hAnsi="Arial" w:cs="Arial"/>
          <w:sz w:val="20"/>
          <w:szCs w:val="20"/>
        </w:rPr>
        <w:t xml:space="preserve"> na území </w:t>
      </w:r>
      <w:r w:rsidR="00862A78">
        <w:rPr>
          <w:rFonts w:ascii="Arial" w:hAnsi="Arial" w:cs="Arial"/>
          <w:sz w:val="20"/>
          <w:szCs w:val="20"/>
        </w:rPr>
        <w:t>o</w:t>
      </w:r>
      <w:r w:rsidR="004E3F8F">
        <w:rPr>
          <w:rFonts w:ascii="Arial" w:hAnsi="Arial" w:cs="Arial"/>
          <w:sz w:val="20"/>
          <w:szCs w:val="20"/>
        </w:rPr>
        <w:t>bce Nižná</w:t>
      </w:r>
      <w:r w:rsidR="00A719F6">
        <w:rPr>
          <w:rFonts w:ascii="Arial" w:hAnsi="Arial" w:cs="Arial"/>
          <w:sz w:val="20"/>
          <w:szCs w:val="20"/>
        </w:rPr>
        <w:t xml:space="preserve">  je za každý aj začatý m2 podlahovej plochy bytu nachádzajúceho sa v bytovom dome  </w:t>
      </w:r>
      <w:r w:rsidR="00A719F6">
        <w:rPr>
          <w:rFonts w:ascii="Arial" w:hAnsi="Arial" w:cs="Arial"/>
          <w:b/>
          <w:sz w:val="20"/>
          <w:szCs w:val="20"/>
        </w:rPr>
        <w:t>0,0</w:t>
      </w:r>
      <w:r w:rsidR="004E3F8F">
        <w:rPr>
          <w:rFonts w:ascii="Arial" w:hAnsi="Arial" w:cs="Arial"/>
          <w:b/>
          <w:sz w:val="20"/>
          <w:szCs w:val="20"/>
        </w:rPr>
        <w:t>9 eur</w:t>
      </w:r>
      <w:r w:rsidR="00A719F6">
        <w:rPr>
          <w:rFonts w:ascii="Arial" w:hAnsi="Arial" w:cs="Arial"/>
          <w:b/>
          <w:sz w:val="20"/>
          <w:szCs w:val="20"/>
        </w:rPr>
        <w:t>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E3F8F">
        <w:rPr>
          <w:rFonts w:ascii="Arial" w:hAnsi="Arial" w:cs="Arial"/>
          <w:sz w:val="20"/>
          <w:szCs w:val="20"/>
        </w:rPr>
        <w:t>2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Ročná sadzba dane z bytov </w:t>
      </w:r>
      <w:r>
        <w:rPr>
          <w:rFonts w:ascii="Arial" w:hAnsi="Arial" w:cs="Arial"/>
          <w:b/>
          <w:sz w:val="20"/>
          <w:szCs w:val="20"/>
        </w:rPr>
        <w:t>za nebytové priestory</w:t>
      </w:r>
      <w:r>
        <w:rPr>
          <w:rFonts w:ascii="Arial" w:hAnsi="Arial" w:cs="Arial"/>
          <w:sz w:val="20"/>
          <w:szCs w:val="20"/>
        </w:rPr>
        <w:t xml:space="preserve">  na území </w:t>
      </w:r>
      <w:r w:rsidR="004E3F8F">
        <w:rPr>
          <w:rFonts w:ascii="Arial" w:hAnsi="Arial" w:cs="Arial"/>
          <w:sz w:val="20"/>
          <w:szCs w:val="20"/>
        </w:rPr>
        <w:t xml:space="preserve">Obce Nižná </w:t>
      </w:r>
      <w:r>
        <w:rPr>
          <w:rFonts w:ascii="Arial" w:hAnsi="Arial" w:cs="Arial"/>
          <w:sz w:val="20"/>
          <w:szCs w:val="20"/>
        </w:rPr>
        <w:t xml:space="preserve"> je za každý aj začatý m2 podlahovej plochy nebytového priestoru nachádzajúceho sa v bytovom dome</w:t>
      </w:r>
      <w:r w:rsidR="00D17737">
        <w:rPr>
          <w:rFonts w:ascii="Arial" w:hAnsi="Arial" w:cs="Arial"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0,09 eur.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Čl.6</w:t>
      </w:r>
      <w:r w:rsidR="00A719F6">
        <w:rPr>
          <w:rFonts w:ascii="Arial" w:hAnsi="Arial" w:cs="Arial"/>
          <w:b/>
          <w:sz w:val="22"/>
          <w:szCs w:val="22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Oslobodenie od dane a zníženie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 xml:space="preserve">   1.</w:t>
      </w:r>
      <w:r>
        <w:rPr>
          <w:rFonts w:ascii="Arial" w:hAnsi="Arial" w:cs="Arial"/>
          <w:sz w:val="20"/>
          <w:szCs w:val="20"/>
        </w:rPr>
        <w:t xml:space="preserve">  Správca dane poskytuje zníženie dane zo stavieb a dane z  bytov vo výške:</w:t>
      </w:r>
    </w:p>
    <w:p w:rsidR="00533CB0" w:rsidRPr="00533CB0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533CB0" w:rsidRPr="00F3104F">
        <w:rPr>
          <w:rFonts w:ascii="Arial" w:hAnsi="Arial" w:cs="Arial"/>
          <w:b/>
          <w:sz w:val="20"/>
          <w:szCs w:val="20"/>
        </w:rPr>
        <w:t>5</w:t>
      </w:r>
      <w:r w:rsidRPr="00F3104F">
        <w:rPr>
          <w:rFonts w:ascii="Arial" w:hAnsi="Arial" w:cs="Arial"/>
          <w:b/>
          <w:sz w:val="20"/>
          <w:szCs w:val="20"/>
        </w:rPr>
        <w:t>0% z daňovej povinnosti</w:t>
      </w:r>
      <w:r>
        <w:rPr>
          <w:rFonts w:ascii="Arial" w:hAnsi="Arial" w:cs="Arial"/>
          <w:sz w:val="20"/>
          <w:szCs w:val="20"/>
        </w:rPr>
        <w:t xml:space="preserve"> </w:t>
      </w:r>
      <w:r w:rsidR="00533CB0" w:rsidRPr="001B59A5">
        <w:rPr>
          <w:rFonts w:ascii="Arial" w:hAnsi="Arial" w:cs="Arial"/>
          <w:b/>
          <w:bCs/>
          <w:sz w:val="20"/>
          <w:szCs w:val="20"/>
        </w:rPr>
        <w:t>zo stavieb</w:t>
      </w:r>
      <w:r w:rsidR="00533CB0" w:rsidRPr="001B59A5">
        <w:rPr>
          <w:rFonts w:ascii="Arial" w:hAnsi="Arial" w:cs="Arial"/>
          <w:sz w:val="20"/>
          <w:szCs w:val="20"/>
        </w:rPr>
        <w:t>, ktorých využitie je obmedzené z dôvodu</w:t>
      </w:r>
      <w:r w:rsidR="00533CB0" w:rsidRPr="00533CB0">
        <w:rPr>
          <w:rFonts w:ascii="Arial" w:hAnsi="Arial" w:cs="Arial"/>
        </w:rPr>
        <w:t xml:space="preserve"> </w:t>
      </w:r>
      <w:r w:rsidR="00533CB0" w:rsidRPr="00533CB0">
        <w:rPr>
          <w:rFonts w:ascii="Arial" w:hAnsi="Arial" w:cs="Arial"/>
          <w:sz w:val="20"/>
          <w:szCs w:val="20"/>
        </w:rPr>
        <w:t xml:space="preserve">rozsiahlej rekonštrukcie. Podmienkou je právoplatné stavebné povolenie, avšak len jedenkrát počas platnosti stavebného povolenia </w:t>
      </w:r>
    </w:p>
    <w:p w:rsidR="00533CB0" w:rsidRPr="00533CB0" w:rsidRDefault="00533CB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3CB0">
        <w:rPr>
          <w:rFonts w:ascii="Arial" w:hAnsi="Arial" w:cs="Arial"/>
          <w:sz w:val="20"/>
          <w:szCs w:val="20"/>
        </w:rPr>
        <w:t>b)</w:t>
      </w:r>
      <w:r w:rsidRPr="00533CB0">
        <w:rPr>
          <w:rFonts w:ascii="Arial" w:hAnsi="Arial" w:cs="Arial"/>
          <w:b/>
          <w:bCs/>
          <w:sz w:val="20"/>
          <w:szCs w:val="20"/>
        </w:rPr>
        <w:t xml:space="preserve"> 50%  zo základu dane zo stavieb na bývanie a bytov</w:t>
      </w:r>
      <w:r w:rsidRPr="00533CB0">
        <w:rPr>
          <w:rFonts w:ascii="Arial" w:hAnsi="Arial" w:cs="Arial"/>
          <w:sz w:val="20"/>
          <w:szCs w:val="20"/>
        </w:rPr>
        <w:t xml:space="preserve"> vo vlastníctve občanov v hmotnej núdzi, občanov starších ako 70 rokov alebo občanov s ťažkým zdravotným postihnutím </w:t>
      </w:r>
      <w:r w:rsidR="000F2B4C">
        <w:rPr>
          <w:rFonts w:ascii="Arial" w:hAnsi="Arial" w:cs="Arial"/>
          <w:sz w:val="20"/>
          <w:szCs w:val="20"/>
        </w:rPr>
        <w:t xml:space="preserve">alebo </w:t>
      </w:r>
      <w:r w:rsidR="000F2B4C" w:rsidRPr="00533CB0">
        <w:rPr>
          <w:rFonts w:ascii="Arial" w:hAnsi="Arial" w:cs="Arial"/>
          <w:sz w:val="20"/>
          <w:szCs w:val="20"/>
        </w:rPr>
        <w:t xml:space="preserve">držiteľov preukazu občana s ťažkým zdravotným postihnutím </w:t>
      </w:r>
      <w:r w:rsidRPr="00533CB0">
        <w:rPr>
          <w:rFonts w:ascii="Arial" w:hAnsi="Arial" w:cs="Arial"/>
          <w:sz w:val="20"/>
          <w:szCs w:val="20"/>
        </w:rPr>
        <w:t>alebo držiteľov preukazu občana s ťažkým zdravotným postihnutím s potrebou sprievodcu, ako aj občanov prevažne alebo úplne bezvládnych, ktoré slúžia na ich trvalé bývanie .</w:t>
      </w:r>
    </w:p>
    <w:p w:rsidR="00533CB0" w:rsidRPr="00533CB0" w:rsidRDefault="00533CB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3CB0">
        <w:rPr>
          <w:rFonts w:ascii="Arial" w:hAnsi="Arial" w:cs="Arial"/>
          <w:sz w:val="20"/>
          <w:szCs w:val="20"/>
        </w:rPr>
        <w:t>c)</w:t>
      </w:r>
      <w:r w:rsidRPr="00533CB0">
        <w:rPr>
          <w:rFonts w:ascii="Arial" w:hAnsi="Arial" w:cs="Arial"/>
          <w:b/>
          <w:bCs/>
          <w:sz w:val="20"/>
          <w:szCs w:val="20"/>
        </w:rPr>
        <w:t xml:space="preserve"> 30%  zo základu z dane z garáží</w:t>
      </w:r>
      <w:r w:rsidRPr="00533CB0">
        <w:rPr>
          <w:rFonts w:ascii="Arial" w:hAnsi="Arial" w:cs="Arial"/>
          <w:sz w:val="20"/>
          <w:szCs w:val="20"/>
        </w:rPr>
        <w:t xml:space="preserve">  vo vlastníctve občanov  starších ako 70 rokov</w:t>
      </w:r>
      <w:r w:rsidR="000F2B4C" w:rsidRPr="000F2B4C">
        <w:rPr>
          <w:rFonts w:ascii="Arial" w:hAnsi="Arial" w:cs="Arial"/>
          <w:sz w:val="20"/>
          <w:szCs w:val="20"/>
        </w:rPr>
        <w:t xml:space="preserve"> </w:t>
      </w:r>
      <w:r w:rsidR="000F2B4C" w:rsidRPr="00533CB0">
        <w:rPr>
          <w:rFonts w:ascii="Arial" w:hAnsi="Arial" w:cs="Arial"/>
          <w:sz w:val="20"/>
          <w:szCs w:val="20"/>
        </w:rPr>
        <w:t xml:space="preserve">alebo občanov s ťažkým zdravotným postihnutím </w:t>
      </w:r>
      <w:r w:rsidR="000F2B4C">
        <w:rPr>
          <w:rFonts w:ascii="Arial" w:hAnsi="Arial" w:cs="Arial"/>
          <w:sz w:val="20"/>
          <w:szCs w:val="20"/>
        </w:rPr>
        <w:t xml:space="preserve">alebo </w:t>
      </w:r>
      <w:r w:rsidR="000F2B4C" w:rsidRPr="00533CB0">
        <w:rPr>
          <w:rFonts w:ascii="Arial" w:hAnsi="Arial" w:cs="Arial"/>
          <w:sz w:val="20"/>
          <w:szCs w:val="20"/>
        </w:rPr>
        <w:t>držiteľov preukazu občana s ťažkým zdravotným postihnutím alebo držiteľov preukazu občana s ťažkým zdravotným postihnutím s potrebou sprievodcu</w:t>
      </w:r>
      <w:r w:rsidRPr="00533CB0">
        <w:rPr>
          <w:rFonts w:ascii="Arial" w:hAnsi="Arial" w:cs="Arial"/>
          <w:sz w:val="20"/>
          <w:szCs w:val="20"/>
        </w:rPr>
        <w:t>, ktoré slúžia pre motorové vozidlo používané na ich dopravu.</w:t>
      </w:r>
    </w:p>
    <w:p w:rsidR="00F3104F" w:rsidRDefault="00FB63B7" w:rsidP="00F310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</w:t>
      </w:r>
      <w:r w:rsidR="00F3104F">
        <w:rPr>
          <w:rFonts w:ascii="Arial" w:hAnsi="Arial" w:cs="Arial"/>
          <w:sz w:val="20"/>
          <w:szCs w:val="20"/>
        </w:rPr>
        <w:t xml:space="preserve"> Správca dane ustanovuje, že veková hranica občanov na poskytnutie  zníženia  daňovej povinnosti  je viac ako 70 rokov.</w:t>
      </w:r>
    </w:p>
    <w:p w:rsidR="00533CB0" w:rsidRDefault="001B59A5" w:rsidP="00533CB0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B63B7">
        <w:rPr>
          <w:rFonts w:ascii="Arial" w:hAnsi="Arial" w:cs="Arial"/>
          <w:sz w:val="20"/>
          <w:szCs w:val="20"/>
        </w:rPr>
        <w:t>3</w:t>
      </w:r>
      <w:r w:rsidR="00533CB0" w:rsidRPr="00533CB0">
        <w:rPr>
          <w:rFonts w:ascii="Arial" w:hAnsi="Arial" w:cs="Arial"/>
          <w:sz w:val="20"/>
          <w:szCs w:val="20"/>
        </w:rPr>
        <w:t>. Ak žiadateľ o daňovú úľavu podľa predchádzajúcich bodov vykonáva zárobkovú a podnikateľskú činnosť alebo prenájom nemá nárok na</w:t>
      </w:r>
      <w:r w:rsidR="0093417E">
        <w:rPr>
          <w:rFonts w:ascii="Arial" w:hAnsi="Arial" w:cs="Arial"/>
          <w:sz w:val="20"/>
          <w:szCs w:val="20"/>
        </w:rPr>
        <w:t xml:space="preserve"> zníženie</w:t>
      </w:r>
      <w:r w:rsidR="00533CB0" w:rsidRPr="00533CB0">
        <w:rPr>
          <w:rFonts w:ascii="Arial" w:hAnsi="Arial" w:cs="Arial"/>
          <w:sz w:val="20"/>
          <w:szCs w:val="20"/>
        </w:rPr>
        <w:t xml:space="preserve"> daňov</w:t>
      </w:r>
      <w:r w:rsidR="0093417E">
        <w:rPr>
          <w:rFonts w:ascii="Arial" w:hAnsi="Arial" w:cs="Arial"/>
          <w:sz w:val="20"/>
          <w:szCs w:val="20"/>
        </w:rPr>
        <w:t>ej povinnosti</w:t>
      </w:r>
      <w:r w:rsidR="00533CB0" w:rsidRPr="00533CB0">
        <w:rPr>
          <w:rFonts w:ascii="Arial" w:hAnsi="Arial" w:cs="Arial"/>
          <w:sz w:val="20"/>
          <w:szCs w:val="20"/>
        </w:rPr>
        <w:t>.</w:t>
      </w:r>
    </w:p>
    <w:p w:rsidR="00533CB0" w:rsidRPr="00533CB0" w:rsidRDefault="001B59A5" w:rsidP="00533CB0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B63B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533CB0">
        <w:rPr>
          <w:rFonts w:ascii="Arial" w:hAnsi="Arial" w:cs="Arial"/>
          <w:sz w:val="20"/>
          <w:szCs w:val="20"/>
        </w:rPr>
        <w:t xml:space="preserve"> </w:t>
      </w:r>
      <w:r w:rsidR="00533CB0" w:rsidRPr="00533CB0">
        <w:rPr>
          <w:rFonts w:ascii="Arial" w:hAnsi="Arial" w:cs="Arial"/>
          <w:sz w:val="20"/>
          <w:szCs w:val="20"/>
        </w:rPr>
        <w:t>Každú zmenu, ktorá má vplyv na poskytnutú daňovú úľavu je povinný daňovník oznámiť správcovi dane.</w:t>
      </w:r>
    </w:p>
    <w:p w:rsidR="00520D1B" w:rsidRDefault="00520D1B" w:rsidP="004029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435060">
        <w:rPr>
          <w:rFonts w:ascii="Arial" w:hAnsi="Arial" w:cs="Arial"/>
          <w:b/>
          <w:sz w:val="22"/>
          <w:szCs w:val="22"/>
        </w:rPr>
        <w:t>7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Záverečné ustanoveni</w:t>
      </w:r>
      <w:r w:rsidR="00D17737">
        <w:rPr>
          <w:rFonts w:ascii="Arial" w:hAnsi="Arial" w:cs="Arial"/>
          <w:b/>
          <w:sz w:val="22"/>
          <w:szCs w:val="22"/>
        </w:rPr>
        <w:t>a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17737" w:rsidRPr="00D17737" w:rsidRDefault="00A719F6" w:rsidP="00D17737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59A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D17737" w:rsidRPr="00D17737">
        <w:rPr>
          <w:rFonts w:ascii="Arial" w:hAnsi="Arial" w:cs="Arial"/>
          <w:sz w:val="20"/>
          <w:szCs w:val="20"/>
        </w:rPr>
        <w:t>Pri uplatňovaní tohto všeobecne záväzného nariadenia v ďalších prípadoch platia ustanovenia zákona o miestnej dani a príslušných všeobecne platných právnych predpisov.</w:t>
      </w:r>
    </w:p>
    <w:p w:rsidR="00262FBC" w:rsidRDefault="00262FBC" w:rsidP="00262FBC">
      <w:pPr>
        <w:jc w:val="both"/>
      </w:pPr>
    </w:p>
    <w:p w:rsidR="007808B6" w:rsidRDefault="00F52199" w:rsidP="00262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35E4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62FBC" w:rsidRPr="00F52199">
        <w:rPr>
          <w:rFonts w:ascii="Arial" w:hAnsi="Arial" w:cs="Arial"/>
          <w:sz w:val="20"/>
          <w:szCs w:val="20"/>
        </w:rPr>
        <w:t xml:space="preserve">Návrh </w:t>
      </w:r>
      <w:r w:rsidRPr="00F52199">
        <w:rPr>
          <w:rFonts w:ascii="Arial" w:hAnsi="Arial" w:cs="Arial"/>
          <w:sz w:val="20"/>
          <w:szCs w:val="20"/>
        </w:rPr>
        <w:t xml:space="preserve">tohto všeobecne záväzného nariadenia </w:t>
      </w:r>
      <w:r>
        <w:rPr>
          <w:rFonts w:ascii="Arial" w:hAnsi="Arial" w:cs="Arial"/>
          <w:sz w:val="20"/>
          <w:szCs w:val="20"/>
        </w:rPr>
        <w:t>bol</w:t>
      </w:r>
      <w:r w:rsidR="00262FBC" w:rsidRPr="00F52199">
        <w:rPr>
          <w:rFonts w:ascii="Arial" w:hAnsi="Arial" w:cs="Arial"/>
          <w:sz w:val="20"/>
          <w:szCs w:val="20"/>
        </w:rPr>
        <w:t xml:space="preserve"> vyvesený na úradnej tabuli obce a zverejnený na  internetovej </w:t>
      </w:r>
      <w:r w:rsidRPr="00F52199">
        <w:rPr>
          <w:rFonts w:ascii="Arial" w:hAnsi="Arial" w:cs="Arial"/>
          <w:sz w:val="20"/>
          <w:szCs w:val="20"/>
        </w:rPr>
        <w:t>stránke</w:t>
      </w:r>
      <w:r w:rsidR="00461811">
        <w:rPr>
          <w:rFonts w:ascii="Arial" w:hAnsi="Arial" w:cs="Arial"/>
          <w:sz w:val="20"/>
          <w:szCs w:val="20"/>
        </w:rPr>
        <w:t xml:space="preserve"> obce dňa </w:t>
      </w:r>
      <w:r w:rsidR="00217206">
        <w:rPr>
          <w:rFonts w:ascii="Arial" w:hAnsi="Arial" w:cs="Arial"/>
          <w:sz w:val="20"/>
          <w:szCs w:val="20"/>
        </w:rPr>
        <w:t>17.10.2018.</w:t>
      </w:r>
      <w:r w:rsidR="00262FBC" w:rsidRPr="00F52199">
        <w:rPr>
          <w:rFonts w:ascii="Arial" w:hAnsi="Arial" w:cs="Arial"/>
          <w:sz w:val="20"/>
          <w:szCs w:val="20"/>
        </w:rPr>
        <w:t xml:space="preserve">   </w:t>
      </w:r>
    </w:p>
    <w:p w:rsidR="00262FBC" w:rsidRPr="00F52199" w:rsidRDefault="00262FBC" w:rsidP="00262FBC">
      <w:pPr>
        <w:jc w:val="both"/>
        <w:rPr>
          <w:rFonts w:ascii="Arial" w:hAnsi="Arial" w:cs="Arial"/>
          <w:sz w:val="20"/>
          <w:szCs w:val="20"/>
        </w:rPr>
      </w:pPr>
      <w:r w:rsidRPr="00F52199">
        <w:rPr>
          <w:rFonts w:ascii="Arial" w:hAnsi="Arial" w:cs="Arial"/>
          <w:sz w:val="20"/>
          <w:szCs w:val="20"/>
        </w:rPr>
        <w:t xml:space="preserve">     </w:t>
      </w:r>
    </w:p>
    <w:p w:rsidR="00F52199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35060">
        <w:rPr>
          <w:rFonts w:ascii="Arial" w:hAnsi="Arial" w:cs="Arial"/>
          <w:sz w:val="20"/>
          <w:szCs w:val="20"/>
        </w:rPr>
        <w:t xml:space="preserve"> </w:t>
      </w:r>
      <w:r w:rsidR="00950262">
        <w:rPr>
          <w:rFonts w:ascii="Arial" w:hAnsi="Arial" w:cs="Arial"/>
          <w:sz w:val="20"/>
          <w:szCs w:val="20"/>
        </w:rPr>
        <w:t>3</w:t>
      </w:r>
      <w:r w:rsidR="00F521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>Toto všeobecne záväzné nariadenie</w:t>
      </w:r>
      <w:r w:rsidR="00F52199"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>o dani z nehnuteľností na rok 201</w:t>
      </w:r>
      <w:r w:rsidR="00BF34F4">
        <w:rPr>
          <w:rFonts w:ascii="Arial" w:hAnsi="Arial" w:cs="Arial"/>
          <w:sz w:val="20"/>
          <w:szCs w:val="20"/>
        </w:rPr>
        <w:t>9</w:t>
      </w:r>
      <w:r w:rsidR="00F52199">
        <w:rPr>
          <w:rFonts w:ascii="Arial" w:hAnsi="Arial" w:cs="Arial"/>
          <w:sz w:val="20"/>
          <w:szCs w:val="20"/>
        </w:rPr>
        <w:t>:</w:t>
      </w:r>
    </w:p>
    <w:p w:rsidR="0021299F" w:rsidRDefault="00F52199" w:rsidP="002129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1B59A5">
        <w:rPr>
          <w:rFonts w:ascii="Arial" w:hAnsi="Arial" w:cs="Arial"/>
          <w:sz w:val="20"/>
          <w:szCs w:val="20"/>
        </w:rPr>
        <w:t xml:space="preserve"> bolo schválené uznesením </w:t>
      </w:r>
      <w:r w:rsidR="00A719F6">
        <w:rPr>
          <w:rFonts w:ascii="Arial" w:hAnsi="Arial" w:cs="Arial"/>
          <w:sz w:val="20"/>
          <w:szCs w:val="20"/>
        </w:rPr>
        <w:t>Obecn</w:t>
      </w:r>
      <w:r w:rsidR="001B59A5">
        <w:rPr>
          <w:rFonts w:ascii="Arial" w:hAnsi="Arial" w:cs="Arial"/>
          <w:sz w:val="20"/>
          <w:szCs w:val="20"/>
        </w:rPr>
        <w:t>ého</w:t>
      </w:r>
      <w:r w:rsidR="00A719F6">
        <w:rPr>
          <w:rFonts w:ascii="Arial" w:hAnsi="Arial" w:cs="Arial"/>
          <w:sz w:val="20"/>
          <w:szCs w:val="20"/>
        </w:rPr>
        <w:t xml:space="preserve"> zastupiteľstv</w:t>
      </w:r>
      <w:r w:rsidR="001B59A5">
        <w:rPr>
          <w:rFonts w:ascii="Arial" w:hAnsi="Arial" w:cs="Arial"/>
          <w:sz w:val="20"/>
          <w:szCs w:val="20"/>
        </w:rPr>
        <w:t>a v Nižnej č.</w:t>
      </w:r>
      <w:r w:rsidR="00E6213F">
        <w:rPr>
          <w:rFonts w:ascii="Arial" w:hAnsi="Arial" w:cs="Arial"/>
          <w:sz w:val="20"/>
          <w:szCs w:val="20"/>
        </w:rPr>
        <w:t>141/2018</w:t>
      </w:r>
      <w:r w:rsidR="00A719F6"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 xml:space="preserve">zo dňa </w:t>
      </w:r>
      <w:r w:rsidR="00E6213F">
        <w:rPr>
          <w:rFonts w:ascii="Arial" w:hAnsi="Arial" w:cs="Arial"/>
          <w:sz w:val="20"/>
          <w:szCs w:val="20"/>
        </w:rPr>
        <w:t>5.12.2018</w:t>
      </w:r>
      <w:r w:rsidR="00CC25D8">
        <w:rPr>
          <w:rFonts w:ascii="Arial" w:hAnsi="Arial" w:cs="Arial"/>
          <w:sz w:val="20"/>
          <w:szCs w:val="20"/>
        </w:rPr>
        <w:t>,</w:t>
      </w:r>
    </w:p>
    <w:p w:rsidR="007808B6" w:rsidRDefault="00F52199" w:rsidP="002129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bolo vyhlásené vyvesením </w:t>
      </w:r>
      <w:r w:rsidRPr="00F52199">
        <w:rPr>
          <w:rFonts w:ascii="Arial" w:hAnsi="Arial" w:cs="Arial"/>
          <w:sz w:val="20"/>
          <w:szCs w:val="20"/>
        </w:rPr>
        <w:t xml:space="preserve">na úradnej tabuli obce </w:t>
      </w:r>
      <w:r>
        <w:rPr>
          <w:rFonts w:ascii="Arial" w:hAnsi="Arial" w:cs="Arial"/>
          <w:sz w:val="20"/>
          <w:szCs w:val="20"/>
        </w:rPr>
        <w:t>dňa</w:t>
      </w:r>
      <w:r w:rsidR="007808B6">
        <w:rPr>
          <w:rFonts w:ascii="Arial" w:hAnsi="Arial" w:cs="Arial"/>
          <w:sz w:val="20"/>
          <w:szCs w:val="20"/>
        </w:rPr>
        <w:t xml:space="preserve"> </w:t>
      </w:r>
      <w:r w:rsidR="00D017DB">
        <w:rPr>
          <w:rFonts w:ascii="Arial" w:hAnsi="Arial" w:cs="Arial"/>
          <w:sz w:val="20"/>
          <w:szCs w:val="20"/>
        </w:rPr>
        <w:t>10.12.2018,</w:t>
      </w:r>
      <w:bookmarkStart w:id="0" w:name="_GoBack"/>
      <w:bookmarkEnd w:id="0"/>
    </w:p>
    <w:p w:rsidR="00CC4901" w:rsidRDefault="007808B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FB63B7">
        <w:rPr>
          <w:rFonts w:ascii="Arial" w:hAnsi="Arial" w:cs="Arial"/>
          <w:sz w:val="20"/>
          <w:szCs w:val="20"/>
        </w:rPr>
        <w:t>a</w:t>
      </w:r>
      <w:r w:rsidR="001B59A5">
        <w:rPr>
          <w:rFonts w:ascii="Arial" w:hAnsi="Arial" w:cs="Arial"/>
          <w:sz w:val="20"/>
          <w:szCs w:val="20"/>
        </w:rPr>
        <w:t> nadobúda účinnosť dňom 1. januára 201</w:t>
      </w:r>
      <w:r w:rsidR="00BF34F4">
        <w:rPr>
          <w:rFonts w:ascii="Arial" w:hAnsi="Arial" w:cs="Arial"/>
          <w:sz w:val="20"/>
          <w:szCs w:val="20"/>
        </w:rPr>
        <w:t>9</w:t>
      </w:r>
      <w:r w:rsidR="001B59A5">
        <w:rPr>
          <w:rFonts w:ascii="Arial" w:hAnsi="Arial" w:cs="Arial"/>
          <w:sz w:val="20"/>
          <w:szCs w:val="20"/>
        </w:rPr>
        <w:t>.</w:t>
      </w:r>
    </w:p>
    <w:p w:rsidR="00CC4901" w:rsidRDefault="00CC4901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3278" w:rsidRDefault="004B3278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2512" w:rsidRDefault="006E2512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59A5" w:rsidRDefault="001B59A5" w:rsidP="001B59A5">
      <w:pPr>
        <w:pStyle w:val="Normlnywebov"/>
        <w:spacing w:before="0" w:beforeAutospacing="0" w:after="0" w:afterAutospacing="0"/>
      </w:pPr>
    </w:p>
    <w:p w:rsidR="001B59A5" w:rsidRPr="001B59A5" w:rsidRDefault="001B59A5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9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Ing.</w:t>
      </w:r>
      <w:r>
        <w:rPr>
          <w:rFonts w:ascii="Arial" w:hAnsi="Arial" w:cs="Arial"/>
          <w:sz w:val="20"/>
          <w:szCs w:val="20"/>
        </w:rPr>
        <w:t xml:space="preserve"> Jaroslav Rosina</w:t>
      </w:r>
    </w:p>
    <w:p w:rsidR="00A719F6" w:rsidRDefault="001B59A5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9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starosta obce</w:t>
      </w:r>
    </w:p>
    <w:p w:rsidR="005840FC" w:rsidRDefault="005840FC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45725" w:rsidRDefault="00745725" w:rsidP="001B59A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74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128"/>
    <w:multiLevelType w:val="hybridMultilevel"/>
    <w:tmpl w:val="A94AEA3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2E54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A3F42"/>
    <w:multiLevelType w:val="hybridMultilevel"/>
    <w:tmpl w:val="1A824654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F6"/>
    <w:rsid w:val="00027381"/>
    <w:rsid w:val="00030DA9"/>
    <w:rsid w:val="00035B14"/>
    <w:rsid w:val="000368B9"/>
    <w:rsid w:val="000562C8"/>
    <w:rsid w:val="00056900"/>
    <w:rsid w:val="00062F95"/>
    <w:rsid w:val="00077467"/>
    <w:rsid w:val="00086E08"/>
    <w:rsid w:val="000C32F0"/>
    <w:rsid w:val="000C7F82"/>
    <w:rsid w:val="000F08BC"/>
    <w:rsid w:val="000F2B4C"/>
    <w:rsid w:val="00156034"/>
    <w:rsid w:val="00193FD9"/>
    <w:rsid w:val="001A16C0"/>
    <w:rsid w:val="001A5AFE"/>
    <w:rsid w:val="001B59A5"/>
    <w:rsid w:val="00211680"/>
    <w:rsid w:val="0021299F"/>
    <w:rsid w:val="00217206"/>
    <w:rsid w:val="00221920"/>
    <w:rsid w:val="00243C3B"/>
    <w:rsid w:val="00244043"/>
    <w:rsid w:val="00261A4F"/>
    <w:rsid w:val="00262FBC"/>
    <w:rsid w:val="002709CB"/>
    <w:rsid w:val="00281DDD"/>
    <w:rsid w:val="002959F3"/>
    <w:rsid w:val="002A4031"/>
    <w:rsid w:val="002B55D1"/>
    <w:rsid w:val="002C4D34"/>
    <w:rsid w:val="002F1AFC"/>
    <w:rsid w:val="002F1EC9"/>
    <w:rsid w:val="003007CF"/>
    <w:rsid w:val="00324DA2"/>
    <w:rsid w:val="003444E5"/>
    <w:rsid w:val="003619C0"/>
    <w:rsid w:val="00381D9C"/>
    <w:rsid w:val="003963C7"/>
    <w:rsid w:val="003A0684"/>
    <w:rsid w:val="003A160D"/>
    <w:rsid w:val="003A7E71"/>
    <w:rsid w:val="003B2CB6"/>
    <w:rsid w:val="003B4C7C"/>
    <w:rsid w:val="003B6EBF"/>
    <w:rsid w:val="003E218D"/>
    <w:rsid w:val="003E3824"/>
    <w:rsid w:val="00402948"/>
    <w:rsid w:val="00414FF8"/>
    <w:rsid w:val="00435060"/>
    <w:rsid w:val="00442E29"/>
    <w:rsid w:val="00461811"/>
    <w:rsid w:val="004B3278"/>
    <w:rsid w:val="004C6770"/>
    <w:rsid w:val="004D2D49"/>
    <w:rsid w:val="004E3F8F"/>
    <w:rsid w:val="00520D1B"/>
    <w:rsid w:val="00523739"/>
    <w:rsid w:val="00533CB0"/>
    <w:rsid w:val="00540359"/>
    <w:rsid w:val="00546A83"/>
    <w:rsid w:val="00566760"/>
    <w:rsid w:val="00567312"/>
    <w:rsid w:val="005840FC"/>
    <w:rsid w:val="005A1B3A"/>
    <w:rsid w:val="005A7DF6"/>
    <w:rsid w:val="005B3F9D"/>
    <w:rsid w:val="005B5D86"/>
    <w:rsid w:val="005B7C82"/>
    <w:rsid w:val="005E697F"/>
    <w:rsid w:val="00607974"/>
    <w:rsid w:val="00620288"/>
    <w:rsid w:val="00647F93"/>
    <w:rsid w:val="00657D55"/>
    <w:rsid w:val="00665641"/>
    <w:rsid w:val="00665B71"/>
    <w:rsid w:val="006675FC"/>
    <w:rsid w:val="006B55EA"/>
    <w:rsid w:val="006B63F0"/>
    <w:rsid w:val="006D41C9"/>
    <w:rsid w:val="006E2512"/>
    <w:rsid w:val="006E7F4F"/>
    <w:rsid w:val="006F0EED"/>
    <w:rsid w:val="006F2D07"/>
    <w:rsid w:val="0070036D"/>
    <w:rsid w:val="00706150"/>
    <w:rsid w:val="00720356"/>
    <w:rsid w:val="00745725"/>
    <w:rsid w:val="007808B6"/>
    <w:rsid w:val="007A2F90"/>
    <w:rsid w:val="007B5957"/>
    <w:rsid w:val="007D21D5"/>
    <w:rsid w:val="00823298"/>
    <w:rsid w:val="00826D2E"/>
    <w:rsid w:val="00837BE1"/>
    <w:rsid w:val="0084783F"/>
    <w:rsid w:val="00851620"/>
    <w:rsid w:val="00862A78"/>
    <w:rsid w:val="0087745C"/>
    <w:rsid w:val="00887F2E"/>
    <w:rsid w:val="008C5172"/>
    <w:rsid w:val="00903026"/>
    <w:rsid w:val="0093417E"/>
    <w:rsid w:val="00950262"/>
    <w:rsid w:val="00965D01"/>
    <w:rsid w:val="00995534"/>
    <w:rsid w:val="009D6120"/>
    <w:rsid w:val="00A05147"/>
    <w:rsid w:val="00A30F71"/>
    <w:rsid w:val="00A66A59"/>
    <w:rsid w:val="00A67AC9"/>
    <w:rsid w:val="00A67C7C"/>
    <w:rsid w:val="00A719F6"/>
    <w:rsid w:val="00A87AEA"/>
    <w:rsid w:val="00AC36A5"/>
    <w:rsid w:val="00AD0494"/>
    <w:rsid w:val="00B27D95"/>
    <w:rsid w:val="00B504A6"/>
    <w:rsid w:val="00B55F4D"/>
    <w:rsid w:val="00B61EB3"/>
    <w:rsid w:val="00B74331"/>
    <w:rsid w:val="00B76338"/>
    <w:rsid w:val="00BA2C2A"/>
    <w:rsid w:val="00BE66DA"/>
    <w:rsid w:val="00BF34F4"/>
    <w:rsid w:val="00C06BCD"/>
    <w:rsid w:val="00C43305"/>
    <w:rsid w:val="00CA47F2"/>
    <w:rsid w:val="00CC25D8"/>
    <w:rsid w:val="00CC4901"/>
    <w:rsid w:val="00CD03D1"/>
    <w:rsid w:val="00CD51B2"/>
    <w:rsid w:val="00CE104C"/>
    <w:rsid w:val="00D017DB"/>
    <w:rsid w:val="00D01895"/>
    <w:rsid w:val="00D03FC8"/>
    <w:rsid w:val="00D17737"/>
    <w:rsid w:val="00D178F5"/>
    <w:rsid w:val="00D17DB2"/>
    <w:rsid w:val="00D2324F"/>
    <w:rsid w:val="00D340FD"/>
    <w:rsid w:val="00D35E4E"/>
    <w:rsid w:val="00D71959"/>
    <w:rsid w:val="00D81B91"/>
    <w:rsid w:val="00DA7539"/>
    <w:rsid w:val="00DB0225"/>
    <w:rsid w:val="00DC64C7"/>
    <w:rsid w:val="00E34D2F"/>
    <w:rsid w:val="00E40D56"/>
    <w:rsid w:val="00E51121"/>
    <w:rsid w:val="00E54D3F"/>
    <w:rsid w:val="00E6213F"/>
    <w:rsid w:val="00E92114"/>
    <w:rsid w:val="00EA0A47"/>
    <w:rsid w:val="00EB4F14"/>
    <w:rsid w:val="00EF0652"/>
    <w:rsid w:val="00EF4BCF"/>
    <w:rsid w:val="00F04B87"/>
    <w:rsid w:val="00F25ABF"/>
    <w:rsid w:val="00F2733B"/>
    <w:rsid w:val="00F3104F"/>
    <w:rsid w:val="00F43B92"/>
    <w:rsid w:val="00F47CAC"/>
    <w:rsid w:val="00F52199"/>
    <w:rsid w:val="00FB4D6B"/>
    <w:rsid w:val="00FB63B7"/>
    <w:rsid w:val="00FD3D94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19F6"/>
    <w:rPr>
      <w:sz w:val="24"/>
      <w:szCs w:val="24"/>
    </w:rPr>
  </w:style>
  <w:style w:type="paragraph" w:styleId="Nadpis4">
    <w:name w:val="heading 4"/>
    <w:basedOn w:val="Normlny"/>
    <w:qFormat/>
    <w:rsid w:val="00903026"/>
    <w:pPr>
      <w:widowControl w:val="0"/>
      <w:spacing w:line="360" w:lineRule="auto"/>
      <w:ind w:left="360" w:firstLine="348"/>
      <w:jc w:val="center"/>
      <w:outlineLvl w:val="3"/>
    </w:pPr>
    <w:rPr>
      <w:rFonts w:eastAsia="Arial Unicode MS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B74331"/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B74331"/>
    <w:pPr>
      <w:jc w:val="both"/>
    </w:pPr>
    <w:rPr>
      <w:rFonts w:ascii="Arial Narrow" w:hAnsi="Arial Narrow" w:cs="Arial Narrow"/>
    </w:rPr>
  </w:style>
  <w:style w:type="paragraph" w:styleId="Normlnywebov">
    <w:name w:val="Normal (Web)"/>
    <w:basedOn w:val="Normlny"/>
    <w:rsid w:val="00533CB0"/>
    <w:pPr>
      <w:spacing w:before="100" w:beforeAutospacing="1" w:after="100" w:afterAutospacing="1"/>
    </w:pPr>
  </w:style>
  <w:style w:type="paragraph" w:styleId="Zarkazkladnhotextu">
    <w:name w:val="Body Text Indent"/>
    <w:basedOn w:val="Normlny"/>
    <w:rsid w:val="00903026"/>
    <w:pPr>
      <w:spacing w:after="120"/>
      <w:ind w:left="283"/>
    </w:pPr>
  </w:style>
  <w:style w:type="paragraph" w:styleId="Zarkazkladnhotextu2">
    <w:name w:val="Body Text Indent 2"/>
    <w:basedOn w:val="Normlny"/>
    <w:rsid w:val="0090302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903026"/>
    <w:pPr>
      <w:spacing w:after="120"/>
      <w:ind w:left="283"/>
    </w:pPr>
    <w:rPr>
      <w:sz w:val="16"/>
      <w:szCs w:val="16"/>
    </w:rPr>
  </w:style>
  <w:style w:type="paragraph" w:customStyle="1" w:styleId="Zarkazkladnhotextu21">
    <w:name w:val="Zarážka základného textu 21"/>
    <w:basedOn w:val="Normlny"/>
    <w:rsid w:val="00903026"/>
    <w:pPr>
      <w:widowControl w:val="0"/>
      <w:spacing w:line="360" w:lineRule="auto"/>
      <w:ind w:left="740"/>
      <w:jc w:val="center"/>
    </w:pPr>
    <w:rPr>
      <w:rFonts w:ascii="Courier New" w:hAnsi="Courier New"/>
      <w:b/>
      <w:sz w:val="20"/>
      <w:szCs w:val="20"/>
    </w:rPr>
  </w:style>
  <w:style w:type="paragraph" w:styleId="Textbubliny">
    <w:name w:val="Balloon Text"/>
    <w:basedOn w:val="Normlny"/>
    <w:link w:val="TextbublinyChar"/>
    <w:rsid w:val="00FB4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B4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19F6"/>
    <w:rPr>
      <w:sz w:val="24"/>
      <w:szCs w:val="24"/>
    </w:rPr>
  </w:style>
  <w:style w:type="paragraph" w:styleId="Nadpis4">
    <w:name w:val="heading 4"/>
    <w:basedOn w:val="Normlny"/>
    <w:qFormat/>
    <w:rsid w:val="00903026"/>
    <w:pPr>
      <w:widowControl w:val="0"/>
      <w:spacing w:line="360" w:lineRule="auto"/>
      <w:ind w:left="360" w:firstLine="348"/>
      <w:jc w:val="center"/>
      <w:outlineLvl w:val="3"/>
    </w:pPr>
    <w:rPr>
      <w:rFonts w:eastAsia="Arial Unicode MS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B74331"/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B74331"/>
    <w:pPr>
      <w:jc w:val="both"/>
    </w:pPr>
    <w:rPr>
      <w:rFonts w:ascii="Arial Narrow" w:hAnsi="Arial Narrow" w:cs="Arial Narrow"/>
    </w:rPr>
  </w:style>
  <w:style w:type="paragraph" w:styleId="Normlnywebov">
    <w:name w:val="Normal (Web)"/>
    <w:basedOn w:val="Normlny"/>
    <w:rsid w:val="00533CB0"/>
    <w:pPr>
      <w:spacing w:before="100" w:beforeAutospacing="1" w:after="100" w:afterAutospacing="1"/>
    </w:pPr>
  </w:style>
  <w:style w:type="paragraph" w:styleId="Zarkazkladnhotextu">
    <w:name w:val="Body Text Indent"/>
    <w:basedOn w:val="Normlny"/>
    <w:rsid w:val="00903026"/>
    <w:pPr>
      <w:spacing w:after="120"/>
      <w:ind w:left="283"/>
    </w:pPr>
  </w:style>
  <w:style w:type="paragraph" w:styleId="Zarkazkladnhotextu2">
    <w:name w:val="Body Text Indent 2"/>
    <w:basedOn w:val="Normlny"/>
    <w:rsid w:val="0090302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903026"/>
    <w:pPr>
      <w:spacing w:after="120"/>
      <w:ind w:left="283"/>
    </w:pPr>
    <w:rPr>
      <w:sz w:val="16"/>
      <w:szCs w:val="16"/>
    </w:rPr>
  </w:style>
  <w:style w:type="paragraph" w:customStyle="1" w:styleId="Zarkazkladnhotextu21">
    <w:name w:val="Zarážka základného textu 21"/>
    <w:basedOn w:val="Normlny"/>
    <w:rsid w:val="00903026"/>
    <w:pPr>
      <w:widowControl w:val="0"/>
      <w:spacing w:line="360" w:lineRule="auto"/>
      <w:ind w:left="740"/>
      <w:jc w:val="center"/>
    </w:pPr>
    <w:rPr>
      <w:rFonts w:ascii="Courier New" w:hAnsi="Courier New"/>
      <w:b/>
      <w:sz w:val="20"/>
      <w:szCs w:val="20"/>
    </w:rPr>
  </w:style>
  <w:style w:type="paragraph" w:styleId="Textbubliny">
    <w:name w:val="Balloon Text"/>
    <w:basedOn w:val="Normlny"/>
    <w:link w:val="TextbublinyChar"/>
    <w:rsid w:val="00FB4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B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 D P O R Ú Č A N I E</vt:lpstr>
      <vt:lpstr>O D P O R Ú Č A N I E</vt:lpstr>
    </vt:vector>
  </TitlesOfParts>
  <Company>Anna Čunderlíková AC VZDELÁVACIA AGENTÚRA Zvolen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P O R Ú Č A N I E</dc:title>
  <dc:creator>Irena Bubeníková</dc:creator>
  <cp:lastModifiedBy>Jozef Šveda</cp:lastModifiedBy>
  <cp:revision>5</cp:revision>
  <cp:lastPrinted>2018-11-16T11:40:00Z</cp:lastPrinted>
  <dcterms:created xsi:type="dcterms:W3CDTF">2018-12-06T13:12:00Z</dcterms:created>
  <dcterms:modified xsi:type="dcterms:W3CDTF">2018-12-07T13:22:00Z</dcterms:modified>
</cp:coreProperties>
</file>